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bookmarkStart w:id="0" w:name="_GoBack"/>
      <w:bookmarkEnd w:id="0"/>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007E67D0" w:rsidRPr="007E67D0">
        <w:rPr>
          <w:rFonts w:eastAsia="華康細明體" w:hint="eastAsia"/>
          <w:bCs/>
          <w:color w:val="000000"/>
          <w:spacing w:val="20"/>
        </w:rPr>
        <w:t>離島</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00513496" w:rsidRPr="007E67D0">
        <w:rPr>
          <w:rFonts w:eastAsia="華康細明體" w:hint="eastAsia"/>
          <w:bCs/>
          <w:color w:val="000000"/>
          <w:spacing w:val="20"/>
        </w:rPr>
        <w:t>離島</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7E67D0" w:rsidRDefault="007E67D0" w:rsidP="007E67D0">
      <w:pPr>
        <w:tabs>
          <w:tab w:val="left" w:pos="2268"/>
          <w:tab w:val="left" w:pos="6660"/>
        </w:tabs>
        <w:spacing w:line="400" w:lineRule="exact"/>
        <w:ind w:left="567" w:hanging="567"/>
        <w:jc w:val="center"/>
        <w:rPr>
          <w:rFonts w:eastAsia="華康細明體"/>
          <w:spacing w:val="20"/>
        </w:rPr>
      </w:pPr>
      <w:r w:rsidRPr="007E67D0">
        <w:rPr>
          <w:rFonts w:eastAsia="華康細明體"/>
          <w:spacing w:val="20"/>
        </w:rPr>
        <w:t>行政主任</w:t>
      </w:r>
      <w:r w:rsidRPr="007E67D0">
        <w:rPr>
          <w:rFonts w:eastAsia="華康細明體"/>
          <w:spacing w:val="20"/>
        </w:rPr>
        <w:t>(</w:t>
      </w:r>
      <w:r w:rsidRPr="007E67D0">
        <w:rPr>
          <w:rFonts w:eastAsia="華康細明體"/>
          <w:spacing w:val="20"/>
        </w:rPr>
        <w:t>區議會</w:t>
      </w:r>
      <w:r w:rsidRPr="007E67D0">
        <w:rPr>
          <w:rFonts w:eastAsia="華康細明體"/>
          <w:spacing w:val="20"/>
        </w:rPr>
        <w:t>)</w:t>
      </w:r>
    </w:p>
    <w:p w:rsidR="004F22BD" w:rsidRPr="004309A4" w:rsidRDefault="004F22BD" w:rsidP="00CF5FE1">
      <w:pPr>
        <w:tabs>
          <w:tab w:val="left" w:pos="3420"/>
          <w:tab w:val="left" w:pos="5954"/>
        </w:tabs>
        <w:spacing w:line="400" w:lineRule="exact"/>
        <w:ind w:left="567" w:hanging="567"/>
        <w:rPr>
          <w:rFonts w:eastAsia="華康細明體"/>
          <w:spacing w:val="20"/>
        </w:rPr>
      </w:pPr>
      <w:r w:rsidRPr="004309A4">
        <w:rPr>
          <w:rFonts w:eastAsia="華康細明體"/>
          <w:spacing w:val="20"/>
        </w:rPr>
        <w:tab/>
      </w:r>
      <w:r w:rsidRPr="004309A4">
        <w:rPr>
          <w:rFonts w:eastAsia="華康細明體"/>
          <w:spacing w:val="20"/>
        </w:rPr>
        <w:tab/>
      </w:r>
    </w:p>
    <w:p w:rsidR="004F22BD" w:rsidRPr="004309A4" w:rsidRDefault="004F22BD" w:rsidP="00CF5FE1">
      <w:pPr>
        <w:spacing w:line="400" w:lineRule="exact"/>
        <w:rPr>
          <w:rFonts w:eastAsia="華康細明體"/>
          <w:spacing w:val="20"/>
          <w:u w:val="single"/>
        </w:rPr>
      </w:pPr>
    </w:p>
    <w:p w:rsidR="004F22BD" w:rsidRPr="004309A4" w:rsidRDefault="007E67D0" w:rsidP="007E67D0">
      <w:pPr>
        <w:tabs>
          <w:tab w:val="left" w:pos="2268"/>
          <w:tab w:val="left" w:pos="5245"/>
        </w:tabs>
        <w:spacing w:line="400" w:lineRule="exact"/>
        <w:ind w:left="567" w:hanging="567"/>
        <w:jc w:val="center"/>
        <w:rPr>
          <w:rFonts w:eastAsia="華康細明體"/>
          <w:spacing w:val="20"/>
        </w:rPr>
      </w:pPr>
      <w:r w:rsidRPr="008A1A1B">
        <w:rPr>
          <w:rFonts w:ascii="華康細明體" w:eastAsia="華康細明體" w:hAnsi="華康細明體" w:hint="eastAsia"/>
          <w:spacing w:val="20"/>
        </w:rPr>
        <w:t>離島</w:t>
      </w:r>
      <w:r w:rsidR="004F22BD" w:rsidRPr="004309A4">
        <w:rPr>
          <w:rFonts w:eastAsia="華康細明體"/>
          <w:spacing w:val="20"/>
        </w:rPr>
        <w:t>民政事務處</w:t>
      </w:r>
    </w:p>
    <w:p w:rsidR="004F22BD" w:rsidRPr="004309A4" w:rsidRDefault="004F22BD" w:rsidP="00CF5FE1">
      <w:pPr>
        <w:spacing w:line="400" w:lineRule="exact"/>
        <w:ind w:left="567" w:hanging="567"/>
        <w:rPr>
          <w:rFonts w:eastAsia="華康細明體"/>
          <w:spacing w:val="20"/>
        </w:rPr>
      </w:pPr>
    </w:p>
    <w:p w:rsidR="004F22BD" w:rsidRPr="004309A4" w:rsidRDefault="007E67D0" w:rsidP="007E67D0">
      <w:pPr>
        <w:tabs>
          <w:tab w:val="left" w:pos="2268"/>
          <w:tab w:val="left" w:pos="6660"/>
        </w:tabs>
        <w:spacing w:line="400" w:lineRule="exact"/>
        <w:ind w:left="567" w:hanging="567"/>
        <w:jc w:val="center"/>
        <w:rPr>
          <w:rFonts w:eastAsia="華康細明體"/>
          <w:spacing w:val="20"/>
          <w:u w:val="single"/>
        </w:rPr>
      </w:pPr>
      <w:r w:rsidRPr="007E67D0">
        <w:rPr>
          <w:rFonts w:eastAsia="華康細明體" w:hint="eastAsia"/>
          <w:spacing w:val="20"/>
        </w:rPr>
        <w:t>電話：</w:t>
      </w:r>
      <w:r w:rsidRPr="007E67D0">
        <w:rPr>
          <w:rFonts w:eastAsia="華康細明體" w:hint="eastAsia"/>
          <w:spacing w:val="20"/>
        </w:rPr>
        <w:t>2852 4297 / 2852 4317</w:t>
      </w:r>
    </w:p>
    <w:p w:rsidR="004F22BD" w:rsidRPr="004309A4" w:rsidRDefault="004F22BD" w:rsidP="00CF5FE1">
      <w:pPr>
        <w:tabs>
          <w:tab w:val="left" w:pos="3420"/>
          <w:tab w:val="left" w:pos="5954"/>
        </w:tabs>
        <w:spacing w:line="400" w:lineRule="exact"/>
        <w:ind w:left="567" w:hanging="567"/>
        <w:rPr>
          <w:rFonts w:eastAsia="華康細明體"/>
          <w:spacing w:val="20"/>
        </w:rPr>
      </w:pPr>
      <w:r w:rsidRPr="004309A4">
        <w:rPr>
          <w:rFonts w:eastAsia="華康細明體"/>
          <w:spacing w:val="20"/>
        </w:rPr>
        <w:tab/>
      </w:r>
      <w:r w:rsidRPr="004309A4">
        <w:rPr>
          <w:rFonts w:eastAsia="華康細明體"/>
          <w:spacing w:val="20"/>
        </w:rPr>
        <w:tab/>
      </w:r>
    </w:p>
    <w:p w:rsidR="004F22BD" w:rsidRPr="004309A4" w:rsidRDefault="004F22BD" w:rsidP="00CF5FE1">
      <w:pPr>
        <w:tabs>
          <w:tab w:val="left" w:pos="567"/>
          <w:tab w:val="left" w:pos="1134"/>
          <w:tab w:val="left" w:pos="1701"/>
        </w:tabs>
        <w:spacing w:line="400" w:lineRule="exact"/>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7E67D0" w:rsidP="007E67D0">
      <w:pPr>
        <w:tabs>
          <w:tab w:val="left" w:pos="2268"/>
          <w:tab w:val="left" w:pos="6660"/>
        </w:tabs>
        <w:spacing w:line="400" w:lineRule="exact"/>
        <w:ind w:left="567" w:hanging="567"/>
        <w:jc w:val="center"/>
        <w:rPr>
          <w:rFonts w:eastAsia="華康細明體"/>
          <w:spacing w:val="20"/>
          <w:u w:val="single"/>
        </w:rPr>
      </w:pPr>
      <w:r w:rsidRPr="007E67D0">
        <w:rPr>
          <w:rFonts w:eastAsia="華康細明體" w:hint="eastAsia"/>
          <w:spacing w:val="20"/>
        </w:rPr>
        <w:t>行政主任</w:t>
      </w:r>
      <w:r w:rsidRPr="007E67D0">
        <w:rPr>
          <w:rFonts w:eastAsia="華康細明體" w:hint="eastAsia"/>
          <w:spacing w:val="20"/>
        </w:rPr>
        <w:t>(</w:t>
      </w:r>
      <w:r w:rsidRPr="007E67D0">
        <w:rPr>
          <w:rFonts w:eastAsia="華康細明體" w:hint="eastAsia"/>
          <w:spacing w:val="20"/>
        </w:rPr>
        <w:t>區議會</w:t>
      </w:r>
      <w:r w:rsidRPr="007E67D0">
        <w:rPr>
          <w:rFonts w:eastAsia="華康細明體" w:hint="eastAsia"/>
          <w:spacing w:val="20"/>
        </w:rPr>
        <w:t>)</w:t>
      </w:r>
    </w:p>
    <w:p w:rsidR="004F22BD" w:rsidRPr="00BC5711" w:rsidRDefault="004F22BD" w:rsidP="00CF5FE1">
      <w:pPr>
        <w:tabs>
          <w:tab w:val="left" w:pos="3420"/>
          <w:tab w:val="left" w:pos="5954"/>
        </w:tabs>
        <w:spacing w:line="400" w:lineRule="exact"/>
        <w:ind w:left="567" w:hanging="567"/>
        <w:rPr>
          <w:rFonts w:eastAsia="華康細明體"/>
          <w:spacing w:val="20"/>
        </w:rPr>
      </w:pPr>
      <w:r w:rsidRPr="00BC5711">
        <w:rPr>
          <w:rFonts w:eastAsia="華康細明體"/>
          <w:spacing w:val="20"/>
        </w:rPr>
        <w:tab/>
      </w:r>
      <w:r w:rsidRPr="00BC5711">
        <w:rPr>
          <w:rFonts w:eastAsia="華康細明體"/>
          <w:spacing w:val="20"/>
        </w:rPr>
        <w:tab/>
      </w:r>
    </w:p>
    <w:p w:rsidR="004F22BD" w:rsidRPr="00BC5711" w:rsidRDefault="004F22BD" w:rsidP="00CF5FE1">
      <w:pPr>
        <w:spacing w:line="400" w:lineRule="exact"/>
        <w:rPr>
          <w:rFonts w:eastAsia="華康細明體"/>
          <w:spacing w:val="20"/>
          <w:u w:val="single"/>
        </w:rPr>
      </w:pPr>
    </w:p>
    <w:p w:rsidR="004F22BD" w:rsidRPr="00BC5711" w:rsidRDefault="007E67D0" w:rsidP="007E67D0">
      <w:pPr>
        <w:tabs>
          <w:tab w:val="left" w:pos="2268"/>
          <w:tab w:val="left" w:pos="5245"/>
        </w:tabs>
        <w:spacing w:line="400" w:lineRule="exact"/>
        <w:ind w:left="567" w:hanging="567"/>
        <w:jc w:val="center"/>
        <w:rPr>
          <w:rFonts w:eastAsia="華康細明體"/>
          <w:spacing w:val="20"/>
        </w:rPr>
      </w:pPr>
      <w:r w:rsidRPr="008A1A1B">
        <w:rPr>
          <w:rFonts w:ascii="華康細明體" w:eastAsia="華康細明體" w:hAnsi="華康細明體" w:hint="eastAsia"/>
          <w:spacing w:val="20"/>
        </w:rPr>
        <w:t>離島</w:t>
      </w:r>
      <w:r w:rsidR="004F22BD" w:rsidRPr="00BC5711">
        <w:rPr>
          <w:rFonts w:eastAsia="華康細明體"/>
          <w:spacing w:val="20"/>
        </w:rPr>
        <w:t>民政事務處</w:t>
      </w:r>
    </w:p>
    <w:p w:rsidR="004F22BD" w:rsidRPr="00BC5711" w:rsidRDefault="004F22BD" w:rsidP="00CF5FE1">
      <w:pPr>
        <w:spacing w:line="400" w:lineRule="exact"/>
        <w:ind w:left="567" w:hanging="567"/>
        <w:rPr>
          <w:rFonts w:eastAsia="華康細明體"/>
          <w:spacing w:val="20"/>
        </w:rPr>
      </w:pPr>
    </w:p>
    <w:p w:rsidR="004F22BD" w:rsidRPr="00BC5711" w:rsidRDefault="007E67D0" w:rsidP="007E67D0">
      <w:pPr>
        <w:tabs>
          <w:tab w:val="left" w:pos="2268"/>
          <w:tab w:val="left" w:pos="6660"/>
        </w:tabs>
        <w:spacing w:line="400" w:lineRule="exact"/>
        <w:ind w:left="567" w:hanging="567"/>
        <w:jc w:val="center"/>
        <w:rPr>
          <w:rFonts w:eastAsia="華康細明體"/>
          <w:spacing w:val="20"/>
          <w:u w:val="single"/>
        </w:rPr>
      </w:pPr>
      <w:r w:rsidRPr="007E67D0">
        <w:rPr>
          <w:rFonts w:eastAsia="華康細明體" w:hint="eastAsia"/>
          <w:spacing w:val="20"/>
        </w:rPr>
        <w:t>電話：</w:t>
      </w:r>
      <w:r w:rsidRPr="007E67D0">
        <w:rPr>
          <w:rFonts w:eastAsia="華康細明體" w:hint="eastAsia"/>
          <w:spacing w:val="20"/>
        </w:rPr>
        <w:t>2852 4297 / 2852 4317</w:t>
      </w:r>
    </w:p>
    <w:p w:rsidR="004F22BD" w:rsidRPr="00BC5711" w:rsidRDefault="004F22BD" w:rsidP="00CF5FE1">
      <w:pPr>
        <w:tabs>
          <w:tab w:val="left" w:pos="3420"/>
          <w:tab w:val="left" w:pos="5954"/>
        </w:tabs>
        <w:spacing w:line="400" w:lineRule="exact"/>
        <w:ind w:left="567" w:hanging="567"/>
        <w:rPr>
          <w:rFonts w:eastAsia="華康細明體"/>
          <w:spacing w:val="20"/>
        </w:rPr>
      </w:pPr>
      <w:r w:rsidRPr="00BC5711">
        <w:rPr>
          <w:rFonts w:eastAsia="華康細明體"/>
          <w:spacing w:val="20"/>
        </w:rPr>
        <w:tab/>
      </w:r>
      <w:r w:rsidRPr="00BC5711">
        <w:rPr>
          <w:rFonts w:eastAsia="華康細明體"/>
          <w:spacing w:val="20"/>
        </w:rPr>
        <w:tab/>
      </w:r>
    </w:p>
    <w:p w:rsidR="004F22BD" w:rsidRPr="004309A4" w:rsidRDefault="004F22BD" w:rsidP="00CF5FE1">
      <w:pPr>
        <w:tabs>
          <w:tab w:val="left" w:pos="567"/>
          <w:tab w:val="left" w:pos="1134"/>
          <w:tab w:val="left" w:pos="1701"/>
        </w:tabs>
        <w:spacing w:line="400" w:lineRule="exact"/>
        <w:rPr>
          <w:rFonts w:eastAsia="華康細明體"/>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13" w:rsidRDefault="00471113">
      <w:r>
        <w:separator/>
      </w:r>
    </w:p>
  </w:endnote>
  <w:endnote w:type="continuationSeparator" w:id="0">
    <w:p w:rsidR="00471113" w:rsidRDefault="0047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E064BC">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E064BC" w:rsidRPr="00E064BC">
          <w:rPr>
            <w:noProof/>
            <w:lang w:val="zh-TW"/>
          </w:rPr>
          <w:t>-</w:t>
        </w:r>
        <w:r w:rsidR="00E064BC">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603581" w:rsidP="000D2653">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53" w:rsidRPr="000D2653" w:rsidRDefault="000D2653" w:rsidP="000D2653">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53" w:rsidRPr="000D2653" w:rsidRDefault="000D2653" w:rsidP="000D26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E064BC">
      <w:rPr>
        <w:rStyle w:val="a9"/>
        <w:noProof/>
      </w:rPr>
      <w:t>- 2 -</w:t>
    </w:r>
    <w:r w:rsidRPr="00351964">
      <w:rPr>
        <w:rStyle w:val="a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E064BC">
      <w:rPr>
        <w:rStyle w:val="a9"/>
        <w:noProof/>
      </w:rPr>
      <w:t>- 2 -</w:t>
    </w:r>
    <w:r w:rsidRPr="00070039">
      <w:rPr>
        <w:rStyle w:val="a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513496">
      <w:rPr>
        <w:noProof/>
        <w:sz w:val="12"/>
      </w:rPr>
      <w:t>IS_Annex E to Funding Guide_Detailed Payment Arrangements_tc</w:t>
    </w:r>
    <w:r>
      <w:rPr>
        <w:sz w:val="12"/>
      </w:rPr>
      <w:fldChar w:fldCharType="end"/>
    </w:r>
    <w:r>
      <w:rPr>
        <w:rFonts w:hint="eastAsia"/>
        <w:sz w:val="12"/>
      </w:rPr>
      <w:tab/>
    </w:r>
    <w:proofErr w:type="gramStart"/>
    <w:r>
      <w:rPr>
        <w:rFonts w:hint="eastAsia"/>
      </w:rPr>
      <w:t xml:space="preserve">- </w:t>
    </w:r>
    <w:r>
      <w:rPr>
        <w:rStyle w:val="a9"/>
        <w:rFonts w:hint="eastAsia"/>
      </w:rPr>
      <w:t xml:space="preserve"> -</w:t>
    </w:r>
    <w:proofErr w:type="gramEnd"/>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E064BC">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7"/>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E064BC" w:rsidRPr="00E064BC">
          <w:rPr>
            <w:noProof/>
            <w:lang w:val="zh-TW"/>
          </w:rPr>
          <w:t>-</w:t>
        </w:r>
        <w:r w:rsidR="00E064BC">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13" w:rsidRDefault="00471113">
      <w:r>
        <w:separator/>
      </w:r>
    </w:p>
  </w:footnote>
  <w:footnote w:type="continuationSeparator" w:id="0">
    <w:p w:rsidR="00471113" w:rsidRDefault="00471113">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wordWrap w:val="0"/>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1113"/>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3496"/>
    <w:rsid w:val="00515FBE"/>
    <w:rsid w:val="0051736F"/>
    <w:rsid w:val="005226DD"/>
    <w:rsid w:val="005269E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7D0"/>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0DA"/>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2ED3"/>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064BC"/>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7B8B-FADF-4E5B-BF66-43EC16F0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Shadow Ying Tung CHAN</cp:lastModifiedBy>
  <cp:revision>3</cp:revision>
  <cp:lastPrinted>2024-03-21T08:19:00Z</cp:lastPrinted>
  <dcterms:created xsi:type="dcterms:W3CDTF">2024-07-15T06:29:00Z</dcterms:created>
  <dcterms:modified xsi:type="dcterms:W3CDTF">2024-07-15T09:35:00Z</dcterms:modified>
</cp:coreProperties>
</file>